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B59A" w14:textId="6AB1C6ED" w:rsidR="00D77460" w:rsidRPr="00C9069A" w:rsidRDefault="002276D6" w:rsidP="00C9069A">
      <w:pPr>
        <w:jc w:val="both"/>
        <w:rPr>
          <w:rFonts w:ascii="Arial" w:hAnsi="Arial" w:cs="Arial"/>
          <w:sz w:val="24"/>
          <w:szCs w:val="24"/>
        </w:rPr>
      </w:pPr>
      <w:r w:rsidRPr="00C9069A">
        <w:rPr>
          <w:rFonts w:ascii="Arial" w:hAnsi="Arial" w:cs="Arial"/>
          <w:b/>
          <w:bCs/>
          <w:sz w:val="24"/>
          <w:szCs w:val="24"/>
        </w:rPr>
        <w:t>MOD</w:t>
      </w:r>
      <w:r w:rsidR="00C9069A">
        <w:rPr>
          <w:rFonts w:ascii="Arial" w:hAnsi="Arial" w:cs="Arial"/>
          <w:b/>
          <w:bCs/>
          <w:sz w:val="24"/>
          <w:szCs w:val="24"/>
        </w:rPr>
        <w:t>.</w:t>
      </w:r>
      <w:r w:rsidRPr="00C9069A">
        <w:rPr>
          <w:rFonts w:ascii="Arial" w:hAnsi="Arial" w:cs="Arial"/>
          <w:b/>
          <w:bCs/>
          <w:sz w:val="24"/>
          <w:szCs w:val="24"/>
        </w:rPr>
        <w:t xml:space="preserve"> 3 - </w:t>
      </w:r>
      <w:r w:rsidR="00D77460" w:rsidRPr="00C9069A">
        <w:rPr>
          <w:rFonts w:ascii="Arial" w:hAnsi="Arial" w:cs="Arial"/>
          <w:b/>
          <w:bCs/>
          <w:sz w:val="24"/>
          <w:szCs w:val="24"/>
        </w:rPr>
        <w:t>Informativa in materia di raccolta dei dati personali ai sensi dell’art. 13 GDPR Regolamento (UE) 2016/679.</w:t>
      </w:r>
      <w:r w:rsidR="00D77460" w:rsidRPr="00C9069A">
        <w:rPr>
          <w:rFonts w:ascii="Arial" w:hAnsi="Arial" w:cs="Arial"/>
          <w:sz w:val="24"/>
          <w:szCs w:val="24"/>
        </w:rPr>
        <w:t xml:space="preserve"> </w:t>
      </w:r>
    </w:p>
    <w:p w14:paraId="32AF3029" w14:textId="77777777" w:rsidR="00D77460" w:rsidRPr="00C9069A" w:rsidRDefault="00D77460" w:rsidP="00FD7675">
      <w:pPr>
        <w:spacing w:after="120" w:line="240" w:lineRule="exact"/>
        <w:jc w:val="both"/>
        <w:rPr>
          <w:rFonts w:ascii="Arial" w:hAnsi="Arial" w:cs="Arial"/>
          <w:sz w:val="24"/>
          <w:szCs w:val="24"/>
        </w:rPr>
      </w:pPr>
      <w:r w:rsidRPr="00C9069A">
        <w:rPr>
          <w:rFonts w:ascii="Arial" w:hAnsi="Arial" w:cs="Arial"/>
          <w:sz w:val="24"/>
          <w:szCs w:val="24"/>
        </w:rPr>
        <w:t xml:space="preserve">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tenuta l’Autorità di Sistema Portuale del Mare di Sicilia del Mare Occidentale. </w:t>
      </w:r>
    </w:p>
    <w:p w14:paraId="343EA54A" w14:textId="77777777" w:rsidR="00D77460" w:rsidRPr="00C9069A" w:rsidRDefault="00D77460" w:rsidP="00FD7675">
      <w:pPr>
        <w:spacing w:after="120" w:line="240" w:lineRule="exact"/>
        <w:jc w:val="both"/>
        <w:rPr>
          <w:rFonts w:ascii="Arial" w:hAnsi="Arial" w:cs="Arial"/>
          <w:sz w:val="24"/>
          <w:szCs w:val="24"/>
        </w:rPr>
      </w:pPr>
      <w:r w:rsidRPr="00C9069A">
        <w:rPr>
          <w:rFonts w:ascii="Arial" w:hAnsi="Arial" w:cs="Arial"/>
          <w:sz w:val="24"/>
          <w:szCs w:val="24"/>
        </w:rPr>
        <w:t xml:space="preserve">Con riferimento ai dati personali che si intendono fare oggetto di trattamento, si forniscono le seguenti informazioni: </w:t>
      </w:r>
    </w:p>
    <w:p w14:paraId="61A7AA5D" w14:textId="77777777" w:rsidR="00D77460" w:rsidRPr="00C9069A" w:rsidRDefault="00D77460" w:rsidP="00FD7675">
      <w:pPr>
        <w:spacing w:after="120" w:line="240" w:lineRule="exact"/>
        <w:rPr>
          <w:rFonts w:ascii="Arial" w:hAnsi="Arial" w:cs="Arial"/>
          <w:sz w:val="24"/>
          <w:szCs w:val="24"/>
        </w:rPr>
      </w:pPr>
      <w:r w:rsidRPr="00C9069A">
        <w:rPr>
          <w:rFonts w:ascii="Arial" w:hAnsi="Arial" w:cs="Arial"/>
          <w:b/>
          <w:bCs/>
          <w:sz w:val="24"/>
          <w:szCs w:val="24"/>
        </w:rPr>
        <w:t>1. Titolare del trattamento</w:t>
      </w:r>
      <w:r w:rsidRPr="00C9069A">
        <w:rPr>
          <w:rFonts w:ascii="Arial" w:hAnsi="Arial" w:cs="Arial"/>
          <w:sz w:val="24"/>
          <w:szCs w:val="24"/>
        </w:rPr>
        <w:t xml:space="preserve"> </w:t>
      </w:r>
    </w:p>
    <w:p w14:paraId="6A78846B" w14:textId="1ADF954A" w:rsidR="00D77460" w:rsidRPr="00C9069A" w:rsidRDefault="00D77460" w:rsidP="00FD7675">
      <w:pPr>
        <w:spacing w:after="120" w:line="240" w:lineRule="exact"/>
        <w:jc w:val="both"/>
        <w:rPr>
          <w:rFonts w:ascii="Arial" w:hAnsi="Arial" w:cs="Arial"/>
          <w:sz w:val="24"/>
          <w:szCs w:val="24"/>
        </w:rPr>
      </w:pPr>
      <w:r w:rsidRPr="00C9069A">
        <w:rPr>
          <w:rFonts w:ascii="Arial" w:hAnsi="Arial" w:cs="Arial"/>
          <w:sz w:val="24"/>
          <w:szCs w:val="24"/>
        </w:rPr>
        <w:t>Il Titolare del trattamento è l’Autorità di Sistema Portuale del Mare di Sicilia portuale nella persona del Presidente e legale rappresentante pro tempore Dott. Pasqualino Monti domiciliato per la carica in Palermo, Via Piano dell’Ucciardone,4.</w:t>
      </w:r>
    </w:p>
    <w:p w14:paraId="47E9C142" w14:textId="77777777" w:rsidR="002C03C2" w:rsidRDefault="00D77460" w:rsidP="002C03C2">
      <w:pPr>
        <w:spacing w:after="120" w:line="240" w:lineRule="exact"/>
        <w:rPr>
          <w:rFonts w:ascii="Arial" w:hAnsi="Arial" w:cs="Arial"/>
          <w:b/>
          <w:bCs/>
          <w:sz w:val="24"/>
          <w:szCs w:val="24"/>
        </w:rPr>
      </w:pPr>
      <w:r w:rsidRPr="00C9069A">
        <w:rPr>
          <w:rFonts w:ascii="Arial" w:hAnsi="Arial" w:cs="Arial"/>
          <w:b/>
          <w:bCs/>
          <w:sz w:val="24"/>
          <w:szCs w:val="24"/>
        </w:rPr>
        <w:t>2. Responsabile della protezione dei dati (DPO)</w:t>
      </w:r>
    </w:p>
    <w:p w14:paraId="42EFAB26" w14:textId="311BB94E" w:rsidR="0049431D" w:rsidRPr="005A435B" w:rsidRDefault="00B92D66" w:rsidP="00FD7675">
      <w:pPr>
        <w:spacing w:after="120" w:line="240" w:lineRule="exact"/>
        <w:jc w:val="both"/>
        <w:rPr>
          <w:rFonts w:ascii="Arial" w:hAnsi="Arial" w:cs="Arial"/>
          <w:color w:val="0563C1" w:themeColor="hyperlink"/>
          <w:sz w:val="24"/>
          <w:szCs w:val="24"/>
          <w:u w:val="single"/>
        </w:rPr>
      </w:pPr>
      <w:r w:rsidRPr="00B92D66">
        <w:rPr>
          <w:rFonts w:ascii="Arial" w:hAnsi="Arial" w:cs="Arial"/>
          <w:sz w:val="24"/>
          <w:szCs w:val="24"/>
        </w:rPr>
        <w:t>Il Titolare del trattamento ha provveduto, ai sensi dell'art. 37 del GDPR 2016/679, a nominare DATYCA Legal Design Lab S.r.l. quale Responsabile della Protezione dei Dati (referente Avv. Vincenzo Tomasello), contattabile ai seguenti recapiti: dpo@portpalermo.it – dpo@pec.portpalermo.it.</w:t>
      </w:r>
    </w:p>
    <w:p w14:paraId="779EAF0D" w14:textId="77777777" w:rsidR="00D77460" w:rsidRPr="00C9069A" w:rsidRDefault="00D77460" w:rsidP="00FD7675">
      <w:pPr>
        <w:spacing w:after="120" w:line="240" w:lineRule="exact"/>
        <w:rPr>
          <w:rFonts w:ascii="Arial" w:hAnsi="Arial" w:cs="Arial"/>
          <w:sz w:val="24"/>
          <w:szCs w:val="24"/>
        </w:rPr>
      </w:pPr>
      <w:r w:rsidRPr="00C9069A">
        <w:rPr>
          <w:rFonts w:ascii="Arial" w:hAnsi="Arial" w:cs="Arial"/>
          <w:b/>
          <w:bCs/>
          <w:sz w:val="24"/>
          <w:szCs w:val="24"/>
        </w:rPr>
        <w:t>3. Finalità del trattamento</w:t>
      </w:r>
      <w:r w:rsidRPr="00C9069A">
        <w:rPr>
          <w:rFonts w:ascii="Arial" w:hAnsi="Arial" w:cs="Arial"/>
          <w:sz w:val="24"/>
          <w:szCs w:val="24"/>
        </w:rPr>
        <w:t xml:space="preserve"> </w:t>
      </w:r>
    </w:p>
    <w:p w14:paraId="36720FE1" w14:textId="417AA53D" w:rsidR="004C5B98" w:rsidRPr="00C9069A" w:rsidRDefault="00D77460" w:rsidP="00FD7675">
      <w:pPr>
        <w:spacing w:after="120" w:line="240" w:lineRule="exact"/>
        <w:jc w:val="both"/>
        <w:rPr>
          <w:rFonts w:ascii="Arial" w:hAnsi="Arial" w:cs="Arial"/>
          <w:sz w:val="24"/>
          <w:szCs w:val="24"/>
        </w:rPr>
      </w:pPr>
      <w:r w:rsidRPr="00C9069A">
        <w:rPr>
          <w:rFonts w:ascii="Arial" w:hAnsi="Arial" w:cs="Arial"/>
          <w:sz w:val="24"/>
          <w:szCs w:val="24"/>
        </w:rPr>
        <w:t xml:space="preserve">I trattamenti a cui saranno sottoposti i dati personali, che saranno acquisiti e periodicamente aggiornati, hanno le finalità rispondenti all’espletamento delle missioni istituzionali per legge affidate alle cure dell’Autorità di Sistema Portuale del Mare di Sicilia Occidentale, ai sensi della Legge 28 gennaio 1994, n. 84 e </w:t>
      </w:r>
      <w:proofErr w:type="spellStart"/>
      <w:r w:rsidRPr="00C9069A">
        <w:rPr>
          <w:rFonts w:ascii="Arial" w:hAnsi="Arial" w:cs="Arial"/>
          <w:sz w:val="24"/>
          <w:szCs w:val="24"/>
        </w:rPr>
        <w:t>s.m.i.</w:t>
      </w:r>
      <w:proofErr w:type="spellEnd"/>
    </w:p>
    <w:p w14:paraId="26A10477" w14:textId="77777777" w:rsidR="004C5B98" w:rsidRPr="00C9069A" w:rsidRDefault="00D77460" w:rsidP="00FD7675">
      <w:pPr>
        <w:spacing w:after="120" w:line="240" w:lineRule="exact"/>
        <w:rPr>
          <w:rFonts w:ascii="Arial" w:hAnsi="Arial" w:cs="Arial"/>
          <w:b/>
          <w:bCs/>
          <w:sz w:val="24"/>
          <w:szCs w:val="24"/>
        </w:rPr>
      </w:pPr>
      <w:r w:rsidRPr="00C9069A">
        <w:rPr>
          <w:rFonts w:ascii="Arial" w:hAnsi="Arial" w:cs="Arial"/>
          <w:b/>
          <w:bCs/>
          <w:sz w:val="24"/>
          <w:szCs w:val="24"/>
        </w:rPr>
        <w:t xml:space="preserve">4. Modalità di trattamento e conservazione </w:t>
      </w:r>
    </w:p>
    <w:p w14:paraId="4EC782BA" w14:textId="141AE6B4" w:rsidR="004C5B98" w:rsidRPr="00C9069A" w:rsidRDefault="00D77460" w:rsidP="00FD7675">
      <w:pPr>
        <w:spacing w:after="120" w:line="240" w:lineRule="exact"/>
        <w:jc w:val="both"/>
        <w:rPr>
          <w:rFonts w:ascii="Arial" w:hAnsi="Arial" w:cs="Arial"/>
          <w:sz w:val="24"/>
          <w:szCs w:val="24"/>
        </w:rPr>
      </w:pPr>
      <w:r w:rsidRPr="00C9069A">
        <w:rPr>
          <w:rFonts w:ascii="Arial" w:hAnsi="Arial" w:cs="Arial"/>
          <w:sz w:val="24"/>
          <w:szCs w:val="24"/>
        </w:rPr>
        <w:t xml:space="preserve">Il trattamento sarà svolto in forma automatizzata e/o manuale, nel rispetto di quanto previsto dall’art. 32 del GDPR 2016/679 e dall’Allegato B del </w:t>
      </w:r>
      <w:proofErr w:type="spellStart"/>
      <w:r w:rsidRPr="00C9069A">
        <w:rPr>
          <w:rFonts w:ascii="Arial" w:hAnsi="Arial" w:cs="Arial"/>
          <w:sz w:val="24"/>
          <w:szCs w:val="24"/>
        </w:rPr>
        <w:t>D.Lgs.</w:t>
      </w:r>
      <w:proofErr w:type="spellEnd"/>
      <w:r w:rsidRPr="00C9069A">
        <w:rPr>
          <w:rFonts w:ascii="Arial" w:hAnsi="Arial" w:cs="Arial"/>
          <w:sz w:val="24"/>
          <w:szCs w:val="24"/>
        </w:rPr>
        <w:t xml:space="preserve"> 196/2003 (artt. 33-36 del Codice) in materia di misure di sicurezza, ad opera di soggetti appositamente incaricati e in ottemperanza a quanto previsto dagli art. 29 GDPR 2016/ 679. 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w:t>
      </w:r>
    </w:p>
    <w:p w14:paraId="337B1C1E" w14:textId="77777777" w:rsidR="004C5B98" w:rsidRPr="00C9069A" w:rsidRDefault="00D77460" w:rsidP="00FD7675">
      <w:pPr>
        <w:spacing w:after="120" w:line="240" w:lineRule="exact"/>
        <w:rPr>
          <w:rFonts w:ascii="Arial" w:hAnsi="Arial" w:cs="Arial"/>
          <w:b/>
          <w:bCs/>
          <w:sz w:val="24"/>
          <w:szCs w:val="24"/>
        </w:rPr>
      </w:pPr>
      <w:r w:rsidRPr="00C9069A">
        <w:rPr>
          <w:rFonts w:ascii="Arial" w:hAnsi="Arial" w:cs="Arial"/>
          <w:b/>
          <w:bCs/>
          <w:sz w:val="24"/>
          <w:szCs w:val="24"/>
        </w:rPr>
        <w:t xml:space="preserve"> 5. Ambito di comunicazione e diffusione </w:t>
      </w:r>
    </w:p>
    <w:p w14:paraId="355CC989" w14:textId="77777777" w:rsidR="004C5B98" w:rsidRPr="00C9069A" w:rsidRDefault="00D77460" w:rsidP="00FD7675">
      <w:pPr>
        <w:spacing w:after="120" w:line="240" w:lineRule="exact"/>
        <w:jc w:val="both"/>
        <w:rPr>
          <w:rFonts w:ascii="Arial" w:hAnsi="Arial" w:cs="Arial"/>
          <w:sz w:val="24"/>
          <w:szCs w:val="24"/>
        </w:rPr>
      </w:pPr>
      <w:r w:rsidRPr="00C9069A">
        <w:rPr>
          <w:rFonts w:ascii="Arial" w:hAnsi="Arial" w:cs="Arial"/>
          <w:sz w:val="24"/>
          <w:szCs w:val="24"/>
        </w:rPr>
        <w:t>Informiamo inoltre che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43BED053" w14:textId="506E7C87" w:rsidR="004C5B98" w:rsidRPr="00C9069A" w:rsidRDefault="00D77460" w:rsidP="00FD7675">
      <w:pPr>
        <w:spacing w:after="120" w:line="240" w:lineRule="exact"/>
        <w:jc w:val="both"/>
        <w:rPr>
          <w:rFonts w:ascii="Arial" w:hAnsi="Arial" w:cs="Arial"/>
          <w:b/>
          <w:bCs/>
          <w:sz w:val="24"/>
          <w:szCs w:val="24"/>
        </w:rPr>
      </w:pPr>
      <w:r w:rsidRPr="00C9069A">
        <w:rPr>
          <w:rFonts w:ascii="Arial" w:hAnsi="Arial" w:cs="Arial"/>
          <w:b/>
          <w:bCs/>
          <w:sz w:val="24"/>
          <w:szCs w:val="24"/>
        </w:rPr>
        <w:t xml:space="preserve"> 6. Trasferimento dei dati personali </w:t>
      </w:r>
    </w:p>
    <w:p w14:paraId="73B0E16B" w14:textId="7B04EF6F" w:rsidR="004C5B98" w:rsidRPr="00C9069A" w:rsidRDefault="00D77460" w:rsidP="00FD7675">
      <w:pPr>
        <w:spacing w:after="120" w:line="240" w:lineRule="exact"/>
        <w:jc w:val="both"/>
        <w:rPr>
          <w:rFonts w:ascii="Arial" w:hAnsi="Arial" w:cs="Arial"/>
          <w:sz w:val="24"/>
          <w:szCs w:val="24"/>
        </w:rPr>
      </w:pPr>
      <w:r w:rsidRPr="00C9069A">
        <w:rPr>
          <w:rFonts w:ascii="Arial" w:hAnsi="Arial" w:cs="Arial"/>
          <w:sz w:val="24"/>
          <w:szCs w:val="24"/>
        </w:rPr>
        <w:t xml:space="preserve">I suoi dati non saranno trasferiti né in Stati membri dell’Unione Europea né in Paesi terzi non appartenenti all’Unione Europea. </w:t>
      </w:r>
    </w:p>
    <w:p w14:paraId="0D268D24" w14:textId="77777777" w:rsidR="004C5B98" w:rsidRPr="00C9069A" w:rsidRDefault="00D77460" w:rsidP="00FD7675">
      <w:pPr>
        <w:spacing w:after="120" w:line="240" w:lineRule="exact"/>
        <w:jc w:val="both"/>
        <w:rPr>
          <w:rFonts w:ascii="Arial" w:hAnsi="Arial" w:cs="Arial"/>
          <w:b/>
          <w:bCs/>
          <w:sz w:val="24"/>
          <w:szCs w:val="24"/>
        </w:rPr>
      </w:pPr>
      <w:r w:rsidRPr="00C9069A">
        <w:rPr>
          <w:rFonts w:ascii="Arial" w:hAnsi="Arial" w:cs="Arial"/>
          <w:b/>
          <w:bCs/>
          <w:sz w:val="24"/>
          <w:szCs w:val="24"/>
        </w:rPr>
        <w:t xml:space="preserve">7. Categorie particolari di dati personali </w:t>
      </w:r>
    </w:p>
    <w:p w14:paraId="38A9422F" w14:textId="62DE6D35" w:rsidR="009B31FE" w:rsidRPr="00C9069A" w:rsidRDefault="00D77460" w:rsidP="00FD7675">
      <w:pPr>
        <w:spacing w:after="120" w:line="240" w:lineRule="exact"/>
        <w:jc w:val="both"/>
        <w:rPr>
          <w:rFonts w:ascii="Arial" w:hAnsi="Arial" w:cs="Arial"/>
          <w:sz w:val="24"/>
          <w:szCs w:val="24"/>
        </w:rPr>
      </w:pPr>
      <w:r w:rsidRPr="00C9069A">
        <w:rPr>
          <w:rFonts w:ascii="Arial" w:hAnsi="Arial" w:cs="Arial"/>
          <w:sz w:val="24"/>
          <w:szCs w:val="24"/>
        </w:rPr>
        <w:t xml:space="preserve">Ai sensi degli articoli 26 e 27 del </w:t>
      </w:r>
      <w:proofErr w:type="spellStart"/>
      <w:r w:rsidRPr="00C9069A">
        <w:rPr>
          <w:rFonts w:ascii="Arial" w:hAnsi="Arial" w:cs="Arial"/>
          <w:sz w:val="24"/>
          <w:szCs w:val="24"/>
        </w:rPr>
        <w:t>D.Lgs.</w:t>
      </w:r>
      <w:proofErr w:type="spellEnd"/>
      <w:r w:rsidRPr="00C9069A">
        <w:rPr>
          <w:rFonts w:ascii="Arial" w:hAnsi="Arial" w:cs="Arial"/>
          <w:sz w:val="24"/>
          <w:szCs w:val="24"/>
        </w:rPr>
        <w:t xml:space="preserve"> 196/2003 e degli articoli 9 e 10 del Regolamento UE n. 2016/679, Lei potrebbe conferire, all’Autorità di Sistema Portuale del Mare di </w:t>
      </w:r>
      <w:r w:rsidR="004C5B98" w:rsidRPr="00C9069A">
        <w:rPr>
          <w:rFonts w:ascii="Arial" w:hAnsi="Arial" w:cs="Arial"/>
          <w:sz w:val="24"/>
          <w:szCs w:val="24"/>
        </w:rPr>
        <w:t>Sicilia Occidentale</w:t>
      </w:r>
      <w:r w:rsidRPr="00C9069A">
        <w:rPr>
          <w:rFonts w:ascii="Arial" w:hAnsi="Arial" w:cs="Arial"/>
          <w:sz w:val="24"/>
          <w:szCs w:val="24"/>
        </w:rPr>
        <w:t xml:space="preserv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dall’Autorità di Sistema Portuale del Mare di S</w:t>
      </w:r>
      <w:r w:rsidR="009B31FE" w:rsidRPr="00C9069A">
        <w:rPr>
          <w:rFonts w:ascii="Arial" w:hAnsi="Arial" w:cs="Arial"/>
          <w:sz w:val="24"/>
          <w:szCs w:val="24"/>
        </w:rPr>
        <w:t xml:space="preserve">icilia Occidentale </w:t>
      </w:r>
      <w:r w:rsidRPr="00C9069A">
        <w:rPr>
          <w:rFonts w:ascii="Arial" w:hAnsi="Arial" w:cs="Arial"/>
          <w:sz w:val="24"/>
          <w:szCs w:val="24"/>
        </w:rPr>
        <w:t xml:space="preserve">solo previo Suo libero ed esplicito consenso, manifestato in forma scritta in calce alla presente informativa. </w:t>
      </w:r>
    </w:p>
    <w:p w14:paraId="0A10636C" w14:textId="77777777" w:rsidR="002276D6" w:rsidRPr="00C9069A" w:rsidRDefault="002276D6" w:rsidP="00FD7675">
      <w:pPr>
        <w:spacing w:after="120" w:line="240" w:lineRule="exact"/>
        <w:jc w:val="both"/>
        <w:rPr>
          <w:rFonts w:ascii="Arial" w:hAnsi="Arial" w:cs="Arial"/>
          <w:sz w:val="24"/>
          <w:szCs w:val="24"/>
        </w:rPr>
      </w:pPr>
    </w:p>
    <w:p w14:paraId="13A7624A" w14:textId="77777777" w:rsidR="009B31FE" w:rsidRPr="00C9069A" w:rsidRDefault="00D77460" w:rsidP="00FD7675">
      <w:pPr>
        <w:spacing w:after="120" w:line="240" w:lineRule="exact"/>
        <w:jc w:val="both"/>
        <w:rPr>
          <w:rFonts w:ascii="Arial" w:hAnsi="Arial" w:cs="Arial"/>
          <w:sz w:val="24"/>
          <w:szCs w:val="24"/>
        </w:rPr>
      </w:pPr>
      <w:r w:rsidRPr="00C9069A">
        <w:rPr>
          <w:rFonts w:ascii="Arial" w:hAnsi="Arial" w:cs="Arial"/>
          <w:b/>
          <w:bCs/>
          <w:sz w:val="24"/>
          <w:szCs w:val="24"/>
        </w:rPr>
        <w:t>Esistenza di un processo decisionale automatizzato, compresa la profilazione</w:t>
      </w:r>
      <w:r w:rsidRPr="00C9069A">
        <w:rPr>
          <w:rFonts w:ascii="Arial" w:hAnsi="Arial" w:cs="Arial"/>
          <w:sz w:val="24"/>
          <w:szCs w:val="24"/>
        </w:rPr>
        <w:t xml:space="preserve"> </w:t>
      </w:r>
    </w:p>
    <w:p w14:paraId="5208A99E" w14:textId="4CC1E511" w:rsidR="009B31FE" w:rsidRPr="00C9069A" w:rsidRDefault="00D77460" w:rsidP="00FD7675">
      <w:pPr>
        <w:spacing w:after="120" w:line="240" w:lineRule="exact"/>
        <w:jc w:val="both"/>
        <w:rPr>
          <w:rFonts w:ascii="Arial" w:hAnsi="Arial" w:cs="Arial"/>
          <w:sz w:val="24"/>
          <w:szCs w:val="24"/>
        </w:rPr>
      </w:pPr>
      <w:r w:rsidRPr="00C9069A">
        <w:rPr>
          <w:rFonts w:ascii="Arial" w:hAnsi="Arial" w:cs="Arial"/>
          <w:sz w:val="24"/>
          <w:szCs w:val="24"/>
        </w:rPr>
        <w:t xml:space="preserve">L’Autorità di Sistema Portuale del Mare di </w:t>
      </w:r>
      <w:r w:rsidR="009B31FE" w:rsidRPr="00C9069A">
        <w:rPr>
          <w:rFonts w:ascii="Arial" w:hAnsi="Arial" w:cs="Arial"/>
          <w:sz w:val="24"/>
          <w:szCs w:val="24"/>
        </w:rPr>
        <w:t xml:space="preserve">Sicilia Occidentale </w:t>
      </w:r>
      <w:r w:rsidRPr="00C9069A">
        <w:rPr>
          <w:rFonts w:ascii="Arial" w:hAnsi="Arial" w:cs="Arial"/>
          <w:sz w:val="24"/>
          <w:szCs w:val="24"/>
        </w:rPr>
        <w:t xml:space="preserve">non adotta alcun processo decisionale automatizzato, compresa la profilazione, di cui all’articolo 22, paragrafi 1 e 4, del Regolamento UE n. 679/2016. </w:t>
      </w:r>
    </w:p>
    <w:p w14:paraId="498EDF78" w14:textId="77777777" w:rsidR="009B31FE" w:rsidRPr="00C9069A" w:rsidRDefault="00D77460" w:rsidP="00FD7675">
      <w:pPr>
        <w:spacing w:after="120" w:line="240" w:lineRule="exact"/>
        <w:jc w:val="both"/>
        <w:rPr>
          <w:rFonts w:ascii="Arial" w:hAnsi="Arial" w:cs="Arial"/>
          <w:sz w:val="24"/>
          <w:szCs w:val="24"/>
        </w:rPr>
      </w:pPr>
      <w:r w:rsidRPr="00C9069A">
        <w:rPr>
          <w:rFonts w:ascii="Arial" w:hAnsi="Arial" w:cs="Arial"/>
          <w:b/>
          <w:bCs/>
          <w:sz w:val="24"/>
          <w:szCs w:val="24"/>
        </w:rPr>
        <w:t>Diritti dell’interessato</w:t>
      </w:r>
      <w:r w:rsidRPr="00C9069A">
        <w:rPr>
          <w:rFonts w:ascii="Arial" w:hAnsi="Arial" w:cs="Arial"/>
          <w:sz w:val="24"/>
          <w:szCs w:val="24"/>
        </w:rPr>
        <w:t xml:space="preserve"> </w:t>
      </w:r>
    </w:p>
    <w:p w14:paraId="02308DB8" w14:textId="57FF15A6" w:rsidR="009B31FE" w:rsidRPr="00C9069A" w:rsidRDefault="00D77460" w:rsidP="00FD7675">
      <w:pPr>
        <w:spacing w:after="120" w:line="240" w:lineRule="exact"/>
        <w:jc w:val="both"/>
        <w:rPr>
          <w:rFonts w:ascii="Arial" w:hAnsi="Arial" w:cs="Arial"/>
          <w:sz w:val="24"/>
          <w:szCs w:val="24"/>
        </w:rPr>
      </w:pPr>
      <w:r w:rsidRPr="00C9069A">
        <w:rPr>
          <w:rFonts w:ascii="Arial" w:hAnsi="Arial" w:cs="Arial"/>
          <w:sz w:val="24"/>
          <w:szCs w:val="24"/>
        </w:rPr>
        <w:t xml:space="preserve">In ogni momento, Lei potrà esercitare, ai sensi dell’art. 7 del </w:t>
      </w:r>
      <w:proofErr w:type="spellStart"/>
      <w:r w:rsidRPr="00C9069A">
        <w:rPr>
          <w:rFonts w:ascii="Arial" w:hAnsi="Arial" w:cs="Arial"/>
          <w:sz w:val="24"/>
          <w:szCs w:val="24"/>
        </w:rPr>
        <w:t>D.Lgs.</w:t>
      </w:r>
      <w:proofErr w:type="spellEnd"/>
      <w:r w:rsidRPr="00C9069A">
        <w:rPr>
          <w:rFonts w:ascii="Arial" w:hAnsi="Arial" w:cs="Arial"/>
          <w:sz w:val="24"/>
          <w:szCs w:val="24"/>
        </w:rPr>
        <w:t xml:space="preserve"> 196/2003 e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fisiche,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all’Autorità di Sistema Portuale del Mare </w:t>
      </w:r>
      <w:r w:rsidR="009B31FE" w:rsidRPr="00C9069A">
        <w:rPr>
          <w:rFonts w:ascii="Arial" w:hAnsi="Arial" w:cs="Arial"/>
          <w:sz w:val="24"/>
          <w:szCs w:val="24"/>
        </w:rPr>
        <w:t xml:space="preserve">di Sicilia Occidentale </w:t>
      </w:r>
      <w:r w:rsidRPr="00C9069A">
        <w:rPr>
          <w:rFonts w:ascii="Arial" w:hAnsi="Arial" w:cs="Arial"/>
          <w:sz w:val="24"/>
          <w:szCs w:val="24"/>
        </w:rPr>
        <w:t xml:space="preserve">all'indirizzo postale della sede legale o all’indirizzo </w:t>
      </w:r>
      <w:proofErr w:type="spellStart"/>
      <w:r w:rsidRPr="00C9069A">
        <w:rPr>
          <w:rFonts w:ascii="Arial" w:hAnsi="Arial" w:cs="Arial"/>
          <w:sz w:val="24"/>
          <w:szCs w:val="24"/>
        </w:rPr>
        <w:t>pec</w:t>
      </w:r>
      <w:proofErr w:type="spellEnd"/>
      <w:r w:rsidRPr="00C9069A">
        <w:rPr>
          <w:rFonts w:ascii="Arial" w:hAnsi="Arial" w:cs="Arial"/>
          <w:sz w:val="24"/>
          <w:szCs w:val="24"/>
        </w:rPr>
        <w:t xml:space="preserve">: </w:t>
      </w:r>
      <w:hyperlink r:id="rId4" w:history="1">
        <w:r w:rsidR="009B31FE" w:rsidRPr="00C9069A">
          <w:rPr>
            <w:rStyle w:val="Collegamentoipertestuale"/>
            <w:rFonts w:ascii="Arial" w:hAnsi="Arial" w:cs="Arial"/>
            <w:sz w:val="24"/>
            <w:szCs w:val="24"/>
          </w:rPr>
          <w:t>info@pec.portpalermo.it</w:t>
        </w:r>
      </w:hyperlink>
    </w:p>
    <w:p w14:paraId="1C8D99E7" w14:textId="77777777" w:rsidR="00AA1370" w:rsidRPr="00C9069A" w:rsidRDefault="00AA1370" w:rsidP="00FD7675">
      <w:pPr>
        <w:spacing w:after="120" w:line="240" w:lineRule="exact"/>
        <w:jc w:val="both"/>
        <w:rPr>
          <w:rFonts w:ascii="Arial" w:hAnsi="Arial" w:cs="Arial"/>
          <w:sz w:val="24"/>
          <w:szCs w:val="24"/>
        </w:rPr>
      </w:pPr>
    </w:p>
    <w:p w14:paraId="17F7BDB8" w14:textId="7F859AFB" w:rsidR="009B31FE" w:rsidRPr="00C9069A" w:rsidRDefault="00D77460" w:rsidP="00FD7675">
      <w:pPr>
        <w:spacing w:after="120" w:line="240" w:lineRule="exact"/>
        <w:rPr>
          <w:rFonts w:ascii="Arial" w:hAnsi="Arial" w:cs="Arial"/>
          <w:sz w:val="24"/>
          <w:szCs w:val="24"/>
        </w:rPr>
      </w:pPr>
      <w:r w:rsidRPr="00C9069A">
        <w:rPr>
          <w:rFonts w:ascii="Arial" w:hAnsi="Arial" w:cs="Arial"/>
          <w:sz w:val="24"/>
          <w:szCs w:val="24"/>
        </w:rPr>
        <w:t xml:space="preserve">Io sottoscritto/a __________________________dichiaro di aver ricevuto l’informativa che precede. </w:t>
      </w:r>
    </w:p>
    <w:p w14:paraId="2E560C86" w14:textId="77777777" w:rsidR="009B31FE" w:rsidRPr="00C9069A" w:rsidRDefault="009B31FE" w:rsidP="00FD7675">
      <w:pPr>
        <w:spacing w:after="120" w:line="240" w:lineRule="exact"/>
        <w:jc w:val="both"/>
        <w:rPr>
          <w:rFonts w:ascii="Arial" w:hAnsi="Arial" w:cs="Arial"/>
          <w:sz w:val="24"/>
          <w:szCs w:val="24"/>
        </w:rPr>
      </w:pPr>
    </w:p>
    <w:p w14:paraId="31D9CF7B" w14:textId="1635F072" w:rsidR="009B31FE" w:rsidRPr="00C9069A" w:rsidRDefault="00D77460" w:rsidP="00FD7675">
      <w:pPr>
        <w:spacing w:after="120" w:line="240" w:lineRule="exact"/>
        <w:jc w:val="both"/>
        <w:rPr>
          <w:rFonts w:ascii="Arial" w:hAnsi="Arial" w:cs="Arial"/>
          <w:sz w:val="24"/>
          <w:szCs w:val="24"/>
        </w:rPr>
      </w:pPr>
      <w:r w:rsidRPr="00C9069A">
        <w:rPr>
          <w:rFonts w:ascii="Arial" w:hAnsi="Arial" w:cs="Arial"/>
          <w:sz w:val="24"/>
          <w:szCs w:val="24"/>
        </w:rPr>
        <w:t xml:space="preserve">________________, lì ______________ </w:t>
      </w:r>
    </w:p>
    <w:p w14:paraId="7C9A3A22" w14:textId="77777777" w:rsidR="009B31FE" w:rsidRPr="00C9069A" w:rsidRDefault="00D77460" w:rsidP="00FD7675">
      <w:pPr>
        <w:spacing w:after="120" w:line="240" w:lineRule="exact"/>
        <w:ind w:left="3540" w:firstLine="708"/>
        <w:jc w:val="both"/>
        <w:rPr>
          <w:rFonts w:ascii="Arial" w:hAnsi="Arial" w:cs="Arial"/>
          <w:sz w:val="24"/>
          <w:szCs w:val="24"/>
        </w:rPr>
      </w:pPr>
      <w:r w:rsidRPr="00C9069A">
        <w:rPr>
          <w:rFonts w:ascii="Arial" w:hAnsi="Arial" w:cs="Arial"/>
          <w:sz w:val="24"/>
          <w:szCs w:val="24"/>
        </w:rPr>
        <w:t xml:space="preserve">Firma ____________________ </w:t>
      </w:r>
    </w:p>
    <w:p w14:paraId="1F0CB000" w14:textId="77777777" w:rsidR="00AA1370" w:rsidRPr="00C9069A" w:rsidRDefault="00AA1370" w:rsidP="00FD7675">
      <w:pPr>
        <w:spacing w:after="120" w:line="240" w:lineRule="exact"/>
        <w:jc w:val="both"/>
        <w:rPr>
          <w:rFonts w:ascii="Arial" w:hAnsi="Arial" w:cs="Arial"/>
          <w:sz w:val="24"/>
          <w:szCs w:val="24"/>
        </w:rPr>
      </w:pPr>
    </w:p>
    <w:p w14:paraId="3241AB3F" w14:textId="7F55F108" w:rsidR="009B31FE" w:rsidRPr="00C9069A" w:rsidRDefault="00D77460" w:rsidP="00FD7675">
      <w:pPr>
        <w:spacing w:after="120" w:line="240" w:lineRule="exact"/>
        <w:jc w:val="both"/>
        <w:rPr>
          <w:rFonts w:ascii="Arial" w:hAnsi="Arial" w:cs="Arial"/>
          <w:sz w:val="24"/>
          <w:szCs w:val="24"/>
        </w:rPr>
      </w:pPr>
      <w:r w:rsidRPr="00C9069A">
        <w:rPr>
          <w:rFonts w:ascii="Arial" w:hAnsi="Arial" w:cs="Arial"/>
          <w:sz w:val="24"/>
          <w:szCs w:val="24"/>
        </w:rPr>
        <w:t xml:space="preserve">Io sottoscritto/a alla luce dell’informativa ricevuta </w:t>
      </w:r>
    </w:p>
    <w:p w14:paraId="0F689440" w14:textId="19B08376" w:rsidR="009B3876" w:rsidRDefault="00D77460" w:rsidP="004C5B98">
      <w:pPr>
        <w:jc w:val="both"/>
        <w:rPr>
          <w:rFonts w:ascii="Arial" w:hAnsi="Arial" w:cs="Arial"/>
          <w:sz w:val="24"/>
          <w:szCs w:val="24"/>
        </w:rPr>
      </w:pPr>
      <w:r w:rsidRPr="00C9069A">
        <w:rPr>
          <w:rFonts w:ascii="Segoe UI Emoji" w:hAnsi="Segoe UI Emoji" w:cs="Segoe UI Emoji"/>
          <w:sz w:val="24"/>
          <w:szCs w:val="24"/>
        </w:rPr>
        <w:t>◻</w:t>
      </w:r>
      <w:r w:rsidRPr="00C9069A">
        <w:rPr>
          <w:rFonts w:ascii="Arial" w:hAnsi="Arial" w:cs="Arial"/>
          <w:sz w:val="24"/>
          <w:szCs w:val="24"/>
        </w:rPr>
        <w:t xml:space="preserve"> ESPRIMO il consenso </w:t>
      </w:r>
      <w:r w:rsidRPr="00C9069A">
        <w:rPr>
          <w:rFonts w:ascii="Segoe UI Emoji" w:hAnsi="Segoe UI Emoji" w:cs="Segoe UI Emoji"/>
          <w:sz w:val="24"/>
          <w:szCs w:val="24"/>
        </w:rPr>
        <w:t>◻</w:t>
      </w:r>
      <w:r w:rsidRPr="00C9069A">
        <w:rPr>
          <w:rFonts w:ascii="Arial" w:hAnsi="Arial" w:cs="Arial"/>
          <w:sz w:val="24"/>
          <w:szCs w:val="24"/>
        </w:rPr>
        <w:t xml:space="preserve"> NON esprimo il consenso al trattamento dei miei dati personali inclusi quelli considerati come categorie particolari di dati.</w:t>
      </w:r>
    </w:p>
    <w:p w14:paraId="51F8E1CC" w14:textId="77777777" w:rsidR="00FD7675" w:rsidRDefault="00FD7675" w:rsidP="00FD7675">
      <w:pPr>
        <w:spacing w:after="120" w:line="240" w:lineRule="exact"/>
        <w:jc w:val="both"/>
        <w:rPr>
          <w:rFonts w:ascii="Arial" w:hAnsi="Arial" w:cs="Arial"/>
          <w:sz w:val="24"/>
          <w:szCs w:val="24"/>
        </w:rPr>
      </w:pPr>
    </w:p>
    <w:p w14:paraId="35A660F9" w14:textId="660E69AC" w:rsidR="00FD7675" w:rsidRPr="00C9069A" w:rsidRDefault="00FD7675" w:rsidP="00FD7675">
      <w:pPr>
        <w:spacing w:after="120" w:line="240" w:lineRule="exact"/>
        <w:jc w:val="both"/>
        <w:rPr>
          <w:rFonts w:ascii="Arial" w:hAnsi="Arial" w:cs="Arial"/>
          <w:sz w:val="24"/>
          <w:szCs w:val="24"/>
        </w:rPr>
      </w:pPr>
      <w:r w:rsidRPr="00C9069A">
        <w:rPr>
          <w:rFonts w:ascii="Arial" w:hAnsi="Arial" w:cs="Arial"/>
          <w:sz w:val="24"/>
          <w:szCs w:val="24"/>
        </w:rPr>
        <w:t xml:space="preserve">________________, lì ______________ </w:t>
      </w:r>
    </w:p>
    <w:p w14:paraId="4AE2F398" w14:textId="77777777" w:rsidR="00FD7675" w:rsidRPr="00C9069A" w:rsidRDefault="00FD7675" w:rsidP="00FD7675">
      <w:pPr>
        <w:spacing w:after="120" w:line="240" w:lineRule="exact"/>
        <w:ind w:left="3540" w:firstLine="708"/>
        <w:jc w:val="both"/>
        <w:rPr>
          <w:rFonts w:ascii="Arial" w:hAnsi="Arial" w:cs="Arial"/>
          <w:sz w:val="24"/>
          <w:szCs w:val="24"/>
        </w:rPr>
      </w:pPr>
      <w:r w:rsidRPr="00C9069A">
        <w:rPr>
          <w:rFonts w:ascii="Arial" w:hAnsi="Arial" w:cs="Arial"/>
          <w:sz w:val="24"/>
          <w:szCs w:val="24"/>
        </w:rPr>
        <w:t xml:space="preserve">Firma ____________________ </w:t>
      </w:r>
    </w:p>
    <w:p w14:paraId="7FA7DE77" w14:textId="77777777" w:rsidR="00FD7675" w:rsidRPr="00C9069A" w:rsidRDefault="00FD7675" w:rsidP="00FD7675">
      <w:pPr>
        <w:spacing w:after="120" w:line="240" w:lineRule="exact"/>
        <w:jc w:val="both"/>
        <w:rPr>
          <w:rFonts w:ascii="Arial" w:hAnsi="Arial" w:cs="Arial"/>
          <w:sz w:val="24"/>
          <w:szCs w:val="24"/>
        </w:rPr>
      </w:pPr>
    </w:p>
    <w:p w14:paraId="23B01871" w14:textId="77777777" w:rsidR="00FD7675" w:rsidRPr="00C9069A" w:rsidRDefault="00FD7675" w:rsidP="004C5B98">
      <w:pPr>
        <w:jc w:val="both"/>
        <w:rPr>
          <w:rFonts w:ascii="Arial" w:hAnsi="Arial" w:cs="Arial"/>
          <w:sz w:val="24"/>
          <w:szCs w:val="24"/>
        </w:rPr>
      </w:pPr>
    </w:p>
    <w:sectPr w:rsidR="00FD7675" w:rsidRPr="00C906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60"/>
    <w:rsid w:val="002276D6"/>
    <w:rsid w:val="002C03C2"/>
    <w:rsid w:val="0049431D"/>
    <w:rsid w:val="004C5B98"/>
    <w:rsid w:val="005A435B"/>
    <w:rsid w:val="007F35DA"/>
    <w:rsid w:val="009B31FE"/>
    <w:rsid w:val="009B3876"/>
    <w:rsid w:val="00AA1370"/>
    <w:rsid w:val="00B92D66"/>
    <w:rsid w:val="00C9069A"/>
    <w:rsid w:val="00D77460"/>
    <w:rsid w:val="00E54D65"/>
    <w:rsid w:val="00FD7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61BC"/>
  <w15:chartTrackingRefBased/>
  <w15:docId w15:val="{54060083-4372-4137-A230-54E7B669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7460"/>
    <w:pPr>
      <w:ind w:left="720"/>
      <w:contextualSpacing/>
    </w:pPr>
  </w:style>
  <w:style w:type="character" w:styleId="Collegamentoipertestuale">
    <w:name w:val="Hyperlink"/>
    <w:basedOn w:val="Carpredefinitoparagrafo"/>
    <w:uiPriority w:val="99"/>
    <w:unhideWhenUsed/>
    <w:rsid w:val="009B31FE"/>
    <w:rPr>
      <w:color w:val="0563C1" w:themeColor="hyperlink"/>
      <w:u w:val="single"/>
    </w:rPr>
  </w:style>
  <w:style w:type="character" w:styleId="Menzionenonrisolta">
    <w:name w:val="Unresolved Mention"/>
    <w:basedOn w:val="Carpredefinitoparagrafo"/>
    <w:uiPriority w:val="99"/>
    <w:semiHidden/>
    <w:unhideWhenUsed/>
    <w:rsid w:val="009B3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ec.portpaler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5357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mc. Montebello</dc:creator>
  <cp:keywords/>
  <dc:description/>
  <cp:lastModifiedBy>Rossana Ingrassia Strano</cp:lastModifiedBy>
  <cp:revision>3</cp:revision>
  <dcterms:created xsi:type="dcterms:W3CDTF">2022-10-14T09:04:00Z</dcterms:created>
  <dcterms:modified xsi:type="dcterms:W3CDTF">2022-10-14T09:05:00Z</dcterms:modified>
</cp:coreProperties>
</file>